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36" w:rsidRDefault="00151E36" w:rsidP="00151E36">
      <w:pPr>
        <w:rPr>
          <w:rFonts w:ascii="Segoe UI" w:hAnsi="Segoe UI" w:cs="Segoe UI"/>
          <w:sz w:val="32"/>
          <w:szCs w:val="32"/>
        </w:rPr>
      </w:pPr>
      <w:r>
        <w:rPr>
          <w:rFonts w:ascii="Segoe UI" w:hAnsi="Segoe UI" w:cs="Segoe UI"/>
          <w:noProof/>
          <w:sz w:val="32"/>
          <w:szCs w:val="32"/>
          <w:lang w:eastAsia="ru-RU"/>
        </w:rPr>
        <w:drawing>
          <wp:inline distT="0" distB="0" distL="0" distR="0" wp14:anchorId="6D662B96">
            <wp:extent cx="28289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152525"/>
                    </a:xfrm>
                    <a:prstGeom prst="rect">
                      <a:avLst/>
                    </a:prstGeom>
                    <a:noFill/>
                  </pic:spPr>
                </pic:pic>
              </a:graphicData>
            </a:graphic>
          </wp:inline>
        </w:drawing>
      </w:r>
    </w:p>
    <w:p w:rsidR="00151E36" w:rsidRPr="00151E36" w:rsidRDefault="00151E36" w:rsidP="00151E36">
      <w:pPr>
        <w:jc w:val="right"/>
        <w:rPr>
          <w:rFonts w:ascii="Segoe UI" w:hAnsi="Segoe UI" w:cs="Segoe UI"/>
          <w:b/>
          <w:sz w:val="32"/>
          <w:szCs w:val="32"/>
        </w:rPr>
      </w:pPr>
      <w:r w:rsidRPr="00151E36">
        <w:rPr>
          <w:rFonts w:ascii="Segoe UI" w:hAnsi="Segoe UI" w:cs="Segoe UI"/>
          <w:b/>
          <w:sz w:val="32"/>
          <w:szCs w:val="32"/>
        </w:rPr>
        <w:t>ПРЕСС-РЕЛИЗ</w:t>
      </w:r>
    </w:p>
    <w:p w:rsidR="00BD7FEE" w:rsidRPr="00D9216F" w:rsidRDefault="00D9216F" w:rsidP="00D9216F">
      <w:pPr>
        <w:jc w:val="center"/>
        <w:rPr>
          <w:rFonts w:ascii="Segoe UI" w:hAnsi="Segoe UI" w:cs="Segoe UI"/>
          <w:sz w:val="32"/>
          <w:szCs w:val="32"/>
        </w:rPr>
      </w:pPr>
      <w:r w:rsidRPr="00D9216F">
        <w:rPr>
          <w:rFonts w:ascii="Segoe UI" w:hAnsi="Segoe UI" w:cs="Segoe UI"/>
          <w:sz w:val="32"/>
          <w:szCs w:val="32"/>
        </w:rPr>
        <w:t>Консультация специалистов Управления Росреестра по Калужской области:  о</w:t>
      </w:r>
      <w:r w:rsidR="00BD7FEE" w:rsidRPr="00D9216F">
        <w:rPr>
          <w:rFonts w:ascii="Segoe UI" w:hAnsi="Segoe UI" w:cs="Segoe UI"/>
          <w:sz w:val="32"/>
          <w:szCs w:val="32"/>
        </w:rPr>
        <w:t>формление жилых и садовых домов, расположенн</w:t>
      </w:r>
      <w:r w:rsidRPr="00D9216F">
        <w:rPr>
          <w:rFonts w:ascii="Segoe UI" w:hAnsi="Segoe UI" w:cs="Segoe UI"/>
          <w:sz w:val="32"/>
          <w:szCs w:val="32"/>
        </w:rPr>
        <w:t>ых на садовых земельных участках</w:t>
      </w:r>
    </w:p>
    <w:p w:rsidR="00BD7FEE" w:rsidRPr="00F24FE6" w:rsidRDefault="00F24FE6" w:rsidP="00F24FE6">
      <w:pPr>
        <w:jc w:val="both"/>
        <w:rPr>
          <w:rFonts w:ascii="Segoe UI" w:hAnsi="Segoe UI" w:cs="Segoe UI"/>
          <w:sz w:val="24"/>
          <w:szCs w:val="24"/>
        </w:rPr>
      </w:pPr>
      <w:r w:rsidRPr="00F24FE6">
        <w:rPr>
          <w:rFonts w:ascii="Segoe UI" w:hAnsi="Segoe UI" w:cs="Segoe UI"/>
          <w:sz w:val="24"/>
          <w:szCs w:val="24"/>
        </w:rPr>
        <w:t>П</w:t>
      </w:r>
      <w:r w:rsidR="00BD7FEE" w:rsidRPr="00F24FE6">
        <w:rPr>
          <w:rFonts w:ascii="Segoe UI" w:hAnsi="Segoe UI" w:cs="Segoe UI"/>
          <w:sz w:val="24"/>
          <w:szCs w:val="24"/>
        </w:rPr>
        <w:t>орядок постановки на государственный кадастровый учет и государственной регистрации права  собственности на объекты индивидуал</w:t>
      </w:r>
      <w:r w:rsidRPr="00F24FE6">
        <w:rPr>
          <w:rFonts w:ascii="Segoe UI" w:hAnsi="Segoe UI" w:cs="Segoe UI"/>
          <w:sz w:val="24"/>
          <w:szCs w:val="24"/>
        </w:rPr>
        <w:t xml:space="preserve">ьного жилищного строительства </w:t>
      </w:r>
      <w:r w:rsidR="000A4BE2" w:rsidRPr="00F24FE6">
        <w:rPr>
          <w:rFonts w:ascii="Segoe UI" w:hAnsi="Segoe UI" w:cs="Segoe UI"/>
          <w:sz w:val="24"/>
          <w:szCs w:val="24"/>
        </w:rPr>
        <w:t>(</w:t>
      </w:r>
      <w:r w:rsidR="00BD7FEE" w:rsidRPr="00F24FE6">
        <w:rPr>
          <w:rFonts w:ascii="Segoe UI" w:hAnsi="Segoe UI" w:cs="Segoe UI"/>
          <w:sz w:val="24"/>
          <w:szCs w:val="24"/>
        </w:rPr>
        <w:t>объекты ИЖС) и садовые дома, расположенны</w:t>
      </w:r>
      <w:r w:rsidRPr="00F24FE6">
        <w:rPr>
          <w:rFonts w:ascii="Segoe UI" w:hAnsi="Segoe UI" w:cs="Segoe UI"/>
          <w:sz w:val="24"/>
          <w:szCs w:val="24"/>
        </w:rPr>
        <w:t xml:space="preserve">е на садовых земельных участках, разъяснил начальник отдела государственной регистрации недвижимости </w:t>
      </w:r>
      <w:r w:rsidRPr="00F24FE6">
        <w:rPr>
          <w:rFonts w:ascii="Segoe UI" w:hAnsi="Segoe UI" w:cs="Segoe UI"/>
          <w:sz w:val="24"/>
          <w:szCs w:val="24"/>
        </w:rPr>
        <w:t xml:space="preserve">Управление Росреестра по Калужской области </w:t>
      </w:r>
      <w:r w:rsidRPr="00F24FE6">
        <w:rPr>
          <w:rFonts w:ascii="Segoe UI" w:hAnsi="Segoe UI" w:cs="Segoe UI"/>
          <w:sz w:val="24"/>
          <w:szCs w:val="24"/>
        </w:rPr>
        <w:t>Сергей Проняев:</w:t>
      </w:r>
    </w:p>
    <w:p w:rsidR="00BD7FEE" w:rsidRDefault="00BD7FEE" w:rsidP="004C6B23">
      <w:pPr>
        <w:jc w:val="both"/>
      </w:pPr>
      <w:r w:rsidRPr="00D9216F">
        <w:rPr>
          <w:rFonts w:ascii="Segoe UI" w:hAnsi="Segoe UI" w:cs="Segoe UI"/>
          <w:sz w:val="24"/>
          <w:szCs w:val="24"/>
        </w:rPr>
        <w:t xml:space="preserve">До </w:t>
      </w:r>
      <w:r w:rsidR="004C6B23">
        <w:rPr>
          <w:rFonts w:ascii="Segoe UI" w:hAnsi="Segoe UI" w:cs="Segoe UI"/>
          <w:sz w:val="24"/>
          <w:szCs w:val="24"/>
        </w:rPr>
        <w:t>0</w:t>
      </w:r>
      <w:r w:rsidRPr="00D9216F">
        <w:rPr>
          <w:rFonts w:ascii="Segoe UI" w:hAnsi="Segoe UI" w:cs="Segoe UI"/>
          <w:sz w:val="24"/>
          <w:szCs w:val="24"/>
        </w:rPr>
        <w:t>1 января 2019 года  поставить на кадастровый учет и зарегистрировать право собственности на жилое строение, расположенное на садовом или дачном земельном участке, а также жилой дом,</w:t>
      </w:r>
      <w:r w:rsidR="00D9216F">
        <w:rPr>
          <w:rFonts w:ascii="Segoe UI" w:hAnsi="Segoe UI" w:cs="Segoe UI"/>
          <w:sz w:val="24"/>
          <w:szCs w:val="24"/>
        </w:rPr>
        <w:t xml:space="preserve"> </w:t>
      </w:r>
      <w:r w:rsidRPr="00D9216F">
        <w:rPr>
          <w:rFonts w:ascii="Segoe UI" w:hAnsi="Segoe UI" w:cs="Segoe UI"/>
          <w:sz w:val="24"/>
          <w:szCs w:val="24"/>
        </w:rPr>
        <w:t>расположенный на дачном земельном участке, возможно на основании технического плана и правоустанавливающих документов на земельный участок. Технический план должен быть подготовлен кадастровым инженером на основании декларации, составленной и заверенной собственником земельного участка.</w:t>
      </w:r>
    </w:p>
    <w:p w:rsidR="00BD7FEE" w:rsidRPr="00D9216F" w:rsidRDefault="00BD7FEE" w:rsidP="00D9216F">
      <w:pPr>
        <w:jc w:val="both"/>
        <w:rPr>
          <w:rFonts w:ascii="Segoe UI" w:hAnsi="Segoe UI" w:cs="Segoe UI"/>
          <w:sz w:val="24"/>
          <w:szCs w:val="24"/>
        </w:rPr>
      </w:pPr>
      <w:r w:rsidRPr="00D9216F">
        <w:rPr>
          <w:rFonts w:ascii="Segoe UI" w:hAnsi="Segoe UI" w:cs="Segoe UI"/>
          <w:sz w:val="24"/>
          <w:szCs w:val="24"/>
        </w:rPr>
        <w:t xml:space="preserve">С </w:t>
      </w:r>
      <w:r w:rsidR="004C6B23">
        <w:rPr>
          <w:rFonts w:ascii="Segoe UI" w:hAnsi="Segoe UI" w:cs="Segoe UI"/>
          <w:sz w:val="24"/>
          <w:szCs w:val="24"/>
        </w:rPr>
        <w:t>0</w:t>
      </w:r>
      <w:r w:rsidRPr="00D9216F">
        <w:rPr>
          <w:rFonts w:ascii="Segoe UI" w:hAnsi="Segoe UI" w:cs="Segoe UI"/>
          <w:sz w:val="24"/>
          <w:szCs w:val="24"/>
        </w:rPr>
        <w:t xml:space="preserve">1 января 2019 года вступает в силу Федеральный </w:t>
      </w:r>
      <w:r w:rsidR="00D9216F" w:rsidRPr="00D9216F">
        <w:rPr>
          <w:rFonts w:ascii="Segoe UI" w:hAnsi="Segoe UI" w:cs="Segoe UI"/>
          <w:sz w:val="24"/>
          <w:szCs w:val="24"/>
        </w:rPr>
        <w:t>закон от 29 июля 2017</w:t>
      </w:r>
      <w:r w:rsidR="00F24FE6">
        <w:rPr>
          <w:rFonts w:ascii="Segoe UI" w:hAnsi="Segoe UI" w:cs="Segoe UI"/>
          <w:sz w:val="24"/>
          <w:szCs w:val="24"/>
        </w:rPr>
        <w:t xml:space="preserve"> года</w:t>
      </w:r>
      <w:bookmarkStart w:id="0" w:name="_GoBack"/>
      <w:bookmarkEnd w:id="0"/>
      <w:r w:rsidR="00D9216F" w:rsidRPr="00D9216F">
        <w:rPr>
          <w:rFonts w:ascii="Segoe UI" w:hAnsi="Segoe UI" w:cs="Segoe UI"/>
          <w:sz w:val="24"/>
          <w:szCs w:val="24"/>
        </w:rPr>
        <w:t xml:space="preserve"> </w:t>
      </w:r>
      <w:r w:rsidR="003C62C2">
        <w:rPr>
          <w:rFonts w:ascii="Segoe UI" w:hAnsi="Segoe UI" w:cs="Segoe UI"/>
          <w:sz w:val="24"/>
          <w:szCs w:val="24"/>
        </w:rPr>
        <w:t xml:space="preserve">            </w:t>
      </w:r>
      <w:r w:rsidR="00D9216F" w:rsidRPr="00D9216F">
        <w:rPr>
          <w:rFonts w:ascii="Segoe UI" w:hAnsi="Segoe UI" w:cs="Segoe UI"/>
          <w:sz w:val="24"/>
          <w:szCs w:val="24"/>
        </w:rPr>
        <w:t>N 217-ФЗ «</w:t>
      </w:r>
      <w:r w:rsidRPr="00D9216F">
        <w:rPr>
          <w:rFonts w:ascii="Segoe UI" w:hAnsi="Segoe UI" w:cs="Segoe UI"/>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9216F" w:rsidRPr="00D9216F">
        <w:rPr>
          <w:rFonts w:ascii="Segoe UI" w:hAnsi="Segoe UI" w:cs="Segoe UI"/>
          <w:sz w:val="24"/>
          <w:szCs w:val="24"/>
        </w:rPr>
        <w:t>»</w:t>
      </w:r>
      <w:r w:rsidRPr="00D9216F">
        <w:rPr>
          <w:rFonts w:ascii="Segoe UI" w:hAnsi="Segoe UI" w:cs="Segoe UI"/>
          <w:sz w:val="24"/>
          <w:szCs w:val="24"/>
        </w:rPr>
        <w:t>. С указанной даты земельные участк</w:t>
      </w:r>
      <w:r w:rsidR="00D9216F" w:rsidRPr="00D9216F">
        <w:rPr>
          <w:rFonts w:ascii="Segoe UI" w:hAnsi="Segoe UI" w:cs="Segoe UI"/>
          <w:sz w:val="24"/>
          <w:szCs w:val="24"/>
        </w:rPr>
        <w:t>и с разрешенным использованием «</w:t>
      </w:r>
      <w:r w:rsidRPr="00D9216F">
        <w:rPr>
          <w:rFonts w:ascii="Segoe UI" w:hAnsi="Segoe UI" w:cs="Segoe UI"/>
          <w:sz w:val="24"/>
          <w:szCs w:val="24"/>
        </w:rPr>
        <w:t>садовый земельный участок</w:t>
      </w:r>
      <w:r w:rsidR="00D9216F" w:rsidRPr="00D9216F">
        <w:rPr>
          <w:rFonts w:ascii="Segoe UI" w:hAnsi="Segoe UI" w:cs="Segoe UI"/>
          <w:sz w:val="24"/>
          <w:szCs w:val="24"/>
        </w:rPr>
        <w:t>», «</w:t>
      </w:r>
      <w:r w:rsidRPr="00D9216F">
        <w:rPr>
          <w:rFonts w:ascii="Segoe UI" w:hAnsi="Segoe UI" w:cs="Segoe UI"/>
          <w:sz w:val="24"/>
          <w:szCs w:val="24"/>
        </w:rPr>
        <w:t>дачный земельный участок</w:t>
      </w:r>
      <w:r w:rsidR="00D9216F" w:rsidRPr="00D9216F">
        <w:rPr>
          <w:rFonts w:ascii="Segoe UI" w:hAnsi="Segoe UI" w:cs="Segoe UI"/>
          <w:sz w:val="24"/>
          <w:szCs w:val="24"/>
        </w:rPr>
        <w:t>»</w:t>
      </w:r>
      <w:r w:rsidRPr="00D9216F">
        <w:rPr>
          <w:rFonts w:ascii="Segoe UI" w:hAnsi="Segoe UI" w:cs="Segoe UI"/>
          <w:sz w:val="24"/>
          <w:szCs w:val="24"/>
        </w:rPr>
        <w:t xml:space="preserve">, </w:t>
      </w:r>
      <w:r w:rsidR="00D9216F">
        <w:rPr>
          <w:rFonts w:ascii="Segoe UI" w:hAnsi="Segoe UI" w:cs="Segoe UI"/>
          <w:sz w:val="24"/>
          <w:szCs w:val="24"/>
        </w:rPr>
        <w:t xml:space="preserve">будут </w:t>
      </w:r>
      <w:r w:rsidRPr="00D9216F">
        <w:rPr>
          <w:rFonts w:ascii="Segoe UI" w:hAnsi="Segoe UI" w:cs="Segoe UI"/>
          <w:sz w:val="24"/>
          <w:szCs w:val="24"/>
        </w:rPr>
        <w:t>считат</w:t>
      </w:r>
      <w:r w:rsidR="00D9216F">
        <w:rPr>
          <w:rFonts w:ascii="Segoe UI" w:hAnsi="Segoe UI" w:cs="Segoe UI"/>
          <w:sz w:val="24"/>
          <w:szCs w:val="24"/>
        </w:rPr>
        <w:t>ь</w:t>
      </w:r>
      <w:r w:rsidRPr="00D9216F">
        <w:rPr>
          <w:rFonts w:ascii="Segoe UI" w:hAnsi="Segoe UI" w:cs="Segoe UI"/>
          <w:sz w:val="24"/>
          <w:szCs w:val="24"/>
        </w:rPr>
        <w:t xml:space="preserve">ся равнозначными. Земельные участки, в отношении которых установлены такие виды разрешенного использования, являются садовыми земельными участками.  </w:t>
      </w:r>
      <w:proofErr w:type="gramStart"/>
      <w:r w:rsidRPr="00D9216F">
        <w:rPr>
          <w:rFonts w:ascii="Segoe UI" w:hAnsi="Segoe UI" w:cs="Segoe UI"/>
          <w:sz w:val="24"/>
          <w:szCs w:val="24"/>
        </w:rPr>
        <w:t xml:space="preserve">Законом предусмотрено, что расположенные на садовых земельных участках здания, сведения о которых внесены в ЕГРН до дня вступления в силу Закона </w:t>
      </w:r>
      <w:r w:rsidR="00D9216F" w:rsidRPr="00D9216F">
        <w:rPr>
          <w:rFonts w:ascii="Segoe UI" w:hAnsi="Segoe UI" w:cs="Segoe UI"/>
          <w:sz w:val="24"/>
          <w:szCs w:val="24"/>
        </w:rPr>
        <w:t>с назначением «</w:t>
      </w:r>
      <w:r w:rsidRPr="00D9216F">
        <w:rPr>
          <w:rFonts w:ascii="Segoe UI" w:hAnsi="Segoe UI" w:cs="Segoe UI"/>
          <w:sz w:val="24"/>
          <w:szCs w:val="24"/>
        </w:rPr>
        <w:t>жилое</w:t>
      </w:r>
      <w:r w:rsidR="00D9216F" w:rsidRPr="00D9216F">
        <w:rPr>
          <w:rFonts w:ascii="Segoe UI" w:hAnsi="Segoe UI" w:cs="Segoe UI"/>
          <w:sz w:val="24"/>
          <w:szCs w:val="24"/>
        </w:rPr>
        <w:t>», «</w:t>
      </w:r>
      <w:r w:rsidRPr="00D9216F">
        <w:rPr>
          <w:rFonts w:ascii="Segoe UI" w:hAnsi="Segoe UI" w:cs="Segoe UI"/>
          <w:sz w:val="24"/>
          <w:szCs w:val="24"/>
        </w:rPr>
        <w:t>жилое строение</w:t>
      </w:r>
      <w:r w:rsidR="00D9216F" w:rsidRPr="00D9216F">
        <w:rPr>
          <w:rFonts w:ascii="Segoe UI" w:hAnsi="Segoe UI" w:cs="Segoe UI"/>
          <w:sz w:val="24"/>
          <w:szCs w:val="24"/>
        </w:rPr>
        <w:t>»</w:t>
      </w:r>
      <w:r w:rsidRPr="00D9216F">
        <w:rPr>
          <w:rFonts w:ascii="Segoe UI" w:hAnsi="Segoe UI" w:cs="Segoe UI"/>
          <w:sz w:val="24"/>
          <w:szCs w:val="24"/>
        </w:rPr>
        <w:t xml:space="preserve">, признаются </w:t>
      </w:r>
      <w:r w:rsidR="00D9216F" w:rsidRPr="00D9216F">
        <w:rPr>
          <w:rFonts w:ascii="Segoe UI" w:hAnsi="Segoe UI" w:cs="Segoe UI"/>
          <w:sz w:val="24"/>
          <w:szCs w:val="24"/>
        </w:rPr>
        <w:t>жилыми домами, а с назначением «</w:t>
      </w:r>
      <w:r w:rsidRPr="00D9216F">
        <w:rPr>
          <w:rFonts w:ascii="Segoe UI" w:hAnsi="Segoe UI" w:cs="Segoe UI"/>
          <w:sz w:val="24"/>
          <w:szCs w:val="24"/>
        </w:rPr>
        <w:t>нежилое</w:t>
      </w:r>
      <w:r w:rsidR="00D9216F" w:rsidRPr="00D9216F">
        <w:rPr>
          <w:rFonts w:ascii="Segoe UI" w:hAnsi="Segoe UI" w:cs="Segoe UI"/>
          <w:sz w:val="24"/>
          <w:szCs w:val="24"/>
        </w:rPr>
        <w:t>»</w:t>
      </w:r>
      <w:r w:rsidRPr="00D9216F">
        <w:rPr>
          <w:rFonts w:ascii="Segoe UI" w:hAnsi="Segoe UI" w:cs="Segoe UI"/>
          <w:sz w:val="24"/>
          <w:szCs w:val="24"/>
        </w:rPr>
        <w:t>,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w:t>
      </w:r>
      <w:proofErr w:type="gramEnd"/>
    </w:p>
    <w:p w:rsidR="00BD7FEE" w:rsidRPr="00D9216F" w:rsidRDefault="00BD7FEE" w:rsidP="00D9216F">
      <w:pPr>
        <w:jc w:val="both"/>
        <w:rPr>
          <w:rFonts w:ascii="Segoe UI" w:hAnsi="Segoe UI" w:cs="Segoe UI"/>
          <w:sz w:val="24"/>
          <w:szCs w:val="24"/>
        </w:rPr>
      </w:pPr>
      <w:r w:rsidRPr="00D9216F">
        <w:rPr>
          <w:rFonts w:ascii="Segoe UI" w:hAnsi="Segoe UI" w:cs="Segoe UI"/>
          <w:sz w:val="24"/>
          <w:szCs w:val="24"/>
        </w:rPr>
        <w:lastRenderedPageBreak/>
        <w:t xml:space="preserve">С </w:t>
      </w:r>
      <w:r w:rsidR="004C6B23">
        <w:rPr>
          <w:rFonts w:ascii="Segoe UI" w:hAnsi="Segoe UI" w:cs="Segoe UI"/>
          <w:sz w:val="24"/>
          <w:szCs w:val="24"/>
        </w:rPr>
        <w:t>0</w:t>
      </w:r>
      <w:r w:rsidRPr="00D9216F">
        <w:rPr>
          <w:rFonts w:ascii="Segoe UI" w:hAnsi="Segoe UI" w:cs="Segoe UI"/>
          <w:sz w:val="24"/>
          <w:szCs w:val="24"/>
        </w:rPr>
        <w:t>1 января 2019 года на садовых земельных участках законом предусмотрена возможность строительства таких капитальных объектов как жилой дом, садовый дом для сезонного использования, хозяйственные постройки (гараж, баня). Все эти строения возможно оформить в собственность в соответствии с законодательством о государственном кадастровом учете и государственной регистрации прав на объекты недвижимости.</w:t>
      </w:r>
    </w:p>
    <w:p w:rsidR="00BD7FEE" w:rsidRPr="00F24FE6" w:rsidRDefault="00F24FE6" w:rsidP="00F24FE6">
      <w:pPr>
        <w:jc w:val="both"/>
        <w:rPr>
          <w:rFonts w:ascii="Segoe UI" w:hAnsi="Segoe UI" w:cs="Segoe UI"/>
          <w:sz w:val="24"/>
          <w:szCs w:val="24"/>
        </w:rPr>
      </w:pPr>
      <w:r>
        <w:rPr>
          <w:rFonts w:ascii="Segoe UI" w:hAnsi="Segoe UI" w:cs="Segoe UI"/>
          <w:sz w:val="24"/>
          <w:szCs w:val="24"/>
        </w:rPr>
        <w:t xml:space="preserve">Федеральным законом </w:t>
      </w:r>
      <w:r w:rsidR="00151E36" w:rsidRPr="00F24FE6">
        <w:rPr>
          <w:rFonts w:ascii="Segoe UI" w:hAnsi="Segoe UI" w:cs="Segoe UI"/>
          <w:sz w:val="24"/>
          <w:szCs w:val="24"/>
        </w:rPr>
        <w:t>№ 340-ФЗ от 3 августа 2018 года «О внесении изменений в Градостроительный кодекс Российской Федерации и отдельные законодательные акты Российской Федерации»</w:t>
      </w:r>
      <w:r w:rsidRPr="00F24FE6">
        <w:rPr>
          <w:rFonts w:ascii="Segoe UI" w:hAnsi="Segoe UI" w:cs="Segoe UI"/>
          <w:sz w:val="24"/>
          <w:szCs w:val="24"/>
        </w:rPr>
        <w:t xml:space="preserve"> установлено</w:t>
      </w:r>
      <w:r w:rsidR="00BD7FEE" w:rsidRPr="00F24FE6">
        <w:rPr>
          <w:rFonts w:ascii="Segoe UI" w:hAnsi="Segoe UI" w:cs="Segoe UI"/>
          <w:sz w:val="24"/>
          <w:szCs w:val="24"/>
        </w:rPr>
        <w:t>, что теперь для строительства объектов ИЖС, а также садовых домов не нужно получать разрешение на строительство и разрешение на ввод в эксплуатацию. Вместо этого применяется уведомительный порядок начала и окончания строительства.</w:t>
      </w:r>
    </w:p>
    <w:p w:rsidR="00BD7FEE" w:rsidRPr="003C62C2" w:rsidRDefault="00BD7FEE" w:rsidP="003C62C2">
      <w:pPr>
        <w:jc w:val="both"/>
        <w:rPr>
          <w:rFonts w:ascii="Segoe UI" w:hAnsi="Segoe UI" w:cs="Segoe UI"/>
          <w:sz w:val="24"/>
          <w:szCs w:val="24"/>
        </w:rPr>
      </w:pPr>
      <w:r w:rsidRPr="003C62C2">
        <w:rPr>
          <w:rFonts w:ascii="Segoe UI" w:hAnsi="Segoe UI" w:cs="Segoe UI"/>
          <w:sz w:val="24"/>
          <w:szCs w:val="24"/>
        </w:rPr>
        <w:t>Так, застройщик перед началом строительства или реконструкции объекта ИЖС, садового дома  должен направить в орган местного самоуправления (далее - уполномоченный орган) уведомление о планируемом строительстве. Приступить к строительству застройщик может только после получения от уполномоченного органа уведомления о соответствии планируемого строительства установленным параметрам. По окончании строительства застройщик также уведомляет уполномоченный орган о завершении строительства с направлением технического плана созданного объекта. При этом технический план должен быть подготовлен кадастровым инженером на основании декларации, уведомления застройщика о планируемом строительстве, уведомления уполномоченного органа о соответствии планируемого строительства предельным параметрам разрешенного строительства и допустимости размещения объекта на земельном участке.</w:t>
      </w:r>
    </w:p>
    <w:p w:rsidR="00BD7FEE" w:rsidRPr="00151E36" w:rsidRDefault="00BD7FEE" w:rsidP="00151E36">
      <w:pPr>
        <w:jc w:val="both"/>
        <w:rPr>
          <w:rFonts w:ascii="Segoe UI" w:hAnsi="Segoe UI" w:cs="Segoe UI"/>
          <w:sz w:val="24"/>
          <w:szCs w:val="24"/>
        </w:rPr>
      </w:pPr>
      <w:r w:rsidRPr="00151E36">
        <w:rPr>
          <w:rFonts w:ascii="Segoe UI" w:hAnsi="Segoe UI" w:cs="Segoe UI"/>
          <w:sz w:val="24"/>
          <w:szCs w:val="24"/>
        </w:rPr>
        <w:t>При соответствии построенного объекта установленным требованиям и параметрам уполномоченный орган обязан обратиться в орган регистрации прав с заявлением о постановке на государственный кадастровый учет и государственной регистрации права собственности застройщика на объект ИЖС или садовый дом.</w:t>
      </w:r>
    </w:p>
    <w:p w:rsidR="00223207" w:rsidRPr="00151E36" w:rsidRDefault="00151E36" w:rsidP="00151E36">
      <w:pPr>
        <w:jc w:val="both"/>
        <w:rPr>
          <w:rFonts w:ascii="Segoe UI" w:hAnsi="Segoe UI" w:cs="Segoe UI"/>
          <w:sz w:val="24"/>
          <w:szCs w:val="24"/>
        </w:rPr>
      </w:pPr>
      <w:r w:rsidRPr="00151E36">
        <w:rPr>
          <w:rFonts w:ascii="Segoe UI" w:hAnsi="Segoe UI" w:cs="Segoe UI"/>
          <w:sz w:val="24"/>
          <w:szCs w:val="24"/>
        </w:rPr>
        <w:t>О</w:t>
      </w:r>
      <w:r w:rsidR="00BD7FEE" w:rsidRPr="00151E36">
        <w:rPr>
          <w:rFonts w:ascii="Segoe UI" w:hAnsi="Segoe UI" w:cs="Segoe UI"/>
          <w:sz w:val="24"/>
          <w:szCs w:val="24"/>
        </w:rPr>
        <w:t xml:space="preserve">бращаем внимание, что указанный выше порядок оформления прав на объект ИЖС или садовый дом, расположенные на садовом земельном участке, применяется с </w:t>
      </w:r>
      <w:r w:rsidRPr="00151E36">
        <w:rPr>
          <w:rFonts w:ascii="Segoe UI" w:hAnsi="Segoe UI" w:cs="Segoe UI"/>
          <w:sz w:val="24"/>
          <w:szCs w:val="24"/>
        </w:rPr>
        <w:t>0</w:t>
      </w:r>
      <w:r w:rsidR="00BD7FEE" w:rsidRPr="00151E36">
        <w:rPr>
          <w:rFonts w:ascii="Segoe UI" w:hAnsi="Segoe UI" w:cs="Segoe UI"/>
          <w:sz w:val="24"/>
          <w:szCs w:val="24"/>
        </w:rPr>
        <w:t>1 марта 2019</w:t>
      </w:r>
      <w:r w:rsidRPr="00151E36">
        <w:rPr>
          <w:rFonts w:ascii="Segoe UI" w:hAnsi="Segoe UI" w:cs="Segoe UI"/>
          <w:sz w:val="24"/>
          <w:szCs w:val="24"/>
        </w:rPr>
        <w:t xml:space="preserve"> года</w:t>
      </w:r>
      <w:r w:rsidR="00BD7FEE" w:rsidRPr="00151E36">
        <w:rPr>
          <w:rFonts w:ascii="Segoe UI" w:hAnsi="Segoe UI" w:cs="Segoe UI"/>
          <w:sz w:val="24"/>
          <w:szCs w:val="24"/>
        </w:rPr>
        <w:t>. До указанной даты постановка на кадастровый учет и регистрация прав  на объект ИЖС или садовый дом возможна на основании технического плана, подготовленного на основании декларации (без направлений уведомлений).</w:t>
      </w:r>
    </w:p>
    <w:sectPr w:rsidR="00223207" w:rsidRPr="00151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17"/>
    <w:rsid w:val="000A4BE2"/>
    <w:rsid w:val="00151E36"/>
    <w:rsid w:val="00223207"/>
    <w:rsid w:val="002A4517"/>
    <w:rsid w:val="003C62C2"/>
    <w:rsid w:val="004C6B23"/>
    <w:rsid w:val="00BD7FEE"/>
    <w:rsid w:val="00D9216F"/>
    <w:rsid w:val="00F2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DolgovaVB</dc:creator>
  <cp:lastModifiedBy>DolgovaVB</cp:lastModifiedBy>
  <cp:revision>2</cp:revision>
  <dcterms:created xsi:type="dcterms:W3CDTF">2018-12-17T09:00:00Z</dcterms:created>
  <dcterms:modified xsi:type="dcterms:W3CDTF">2018-12-17T09:00:00Z</dcterms:modified>
</cp:coreProperties>
</file>